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B02" w:rsidRPr="005D2875" w:rsidRDefault="005D2875" w:rsidP="005D2875">
      <w:pPr>
        <w:jc w:val="center"/>
        <w:rPr>
          <w:rFonts w:ascii="Times New Roman" w:hAnsi="Times New Roman" w:cs="Times New Roman"/>
          <w:b/>
        </w:rPr>
      </w:pPr>
      <w:r w:rsidRPr="005D2875">
        <w:rPr>
          <w:rFonts w:ascii="Times New Roman" w:hAnsi="Times New Roman" w:cs="Times New Roman"/>
          <w:b/>
        </w:rPr>
        <w:t>Оценка потребности в государственных услугах</w:t>
      </w:r>
      <w:r w:rsidR="00923ED3">
        <w:rPr>
          <w:rFonts w:ascii="Times New Roman" w:hAnsi="Times New Roman" w:cs="Times New Roman"/>
          <w:b/>
        </w:rPr>
        <w:t xml:space="preserve"> </w:t>
      </w:r>
      <w:r w:rsidR="00BB1E38">
        <w:rPr>
          <w:rFonts w:ascii="Times New Roman" w:hAnsi="Times New Roman" w:cs="Times New Roman"/>
          <w:b/>
        </w:rPr>
        <w:t>специализированных учреждений для несовершеннолетних и ОГКУСО «ЦСПП УРРИС»</w:t>
      </w:r>
      <w:r w:rsidR="00BB1E38">
        <w:rPr>
          <w:rFonts w:ascii="Times New Roman" w:hAnsi="Times New Roman" w:cs="Times New Roman"/>
          <w:b/>
        </w:rPr>
        <w:br/>
      </w:r>
      <w:r w:rsidR="00373A46">
        <w:rPr>
          <w:rFonts w:ascii="Times New Roman" w:hAnsi="Times New Roman" w:cs="Times New Roman"/>
          <w:b/>
        </w:rPr>
        <w:t>на 2020</w:t>
      </w:r>
      <w:r w:rsidR="00923ED3">
        <w:rPr>
          <w:rFonts w:ascii="Times New Roman" w:hAnsi="Times New Roman" w:cs="Times New Roman"/>
          <w:b/>
        </w:rPr>
        <w:t xml:space="preserve"> год и на плановый период 20</w:t>
      </w:r>
      <w:r w:rsidR="003230DE">
        <w:rPr>
          <w:rFonts w:ascii="Times New Roman" w:hAnsi="Times New Roman" w:cs="Times New Roman"/>
          <w:b/>
        </w:rPr>
        <w:t>2</w:t>
      </w:r>
      <w:r w:rsidR="00373A46">
        <w:rPr>
          <w:rFonts w:ascii="Times New Roman" w:hAnsi="Times New Roman" w:cs="Times New Roman"/>
          <w:b/>
        </w:rPr>
        <w:t>1</w:t>
      </w:r>
      <w:r w:rsidR="00923ED3">
        <w:rPr>
          <w:rFonts w:ascii="Times New Roman" w:hAnsi="Times New Roman" w:cs="Times New Roman"/>
          <w:b/>
        </w:rPr>
        <w:t xml:space="preserve"> и 202</w:t>
      </w:r>
      <w:r w:rsidR="00373A46">
        <w:rPr>
          <w:rFonts w:ascii="Times New Roman" w:hAnsi="Times New Roman" w:cs="Times New Roman"/>
          <w:b/>
        </w:rPr>
        <w:t>2</w:t>
      </w:r>
      <w:r w:rsidR="00923ED3">
        <w:rPr>
          <w:rFonts w:ascii="Times New Roman" w:hAnsi="Times New Roman" w:cs="Times New Roman"/>
          <w:b/>
        </w:rPr>
        <w:t xml:space="preserve"> годов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4957"/>
        <w:gridCol w:w="1890"/>
        <w:gridCol w:w="2009"/>
        <w:gridCol w:w="2000"/>
        <w:gridCol w:w="2751"/>
      </w:tblGrid>
      <w:tr w:rsidR="00C84817" w:rsidRPr="005D2875" w:rsidTr="00C84817">
        <w:trPr>
          <w:trHeight w:val="555"/>
        </w:trPr>
        <w:tc>
          <w:tcPr>
            <w:tcW w:w="535" w:type="dxa"/>
            <w:vMerge w:val="restart"/>
          </w:tcPr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75">
              <w:rPr>
                <w:rFonts w:ascii="Times New Roman" w:hAnsi="Times New Roman" w:cs="Times New Roman"/>
                <w:b/>
              </w:rPr>
              <w:t>№</w:t>
            </w:r>
          </w:p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D287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D287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957" w:type="dxa"/>
            <w:vMerge w:val="restart"/>
          </w:tcPr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75">
              <w:rPr>
                <w:rFonts w:ascii="Times New Roman" w:hAnsi="Times New Roman" w:cs="Times New Roman"/>
                <w:b/>
              </w:rPr>
              <w:t>Наименование государственной услуги</w:t>
            </w:r>
          </w:p>
        </w:tc>
        <w:tc>
          <w:tcPr>
            <w:tcW w:w="1890" w:type="dxa"/>
            <w:vMerge w:val="restart"/>
          </w:tcPr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75">
              <w:rPr>
                <w:rFonts w:ascii="Times New Roman" w:hAnsi="Times New Roman" w:cs="Times New Roman"/>
                <w:b/>
              </w:rPr>
              <w:t>Единицы измерения государственной услуги (работы)</w:t>
            </w:r>
          </w:p>
        </w:tc>
        <w:tc>
          <w:tcPr>
            <w:tcW w:w="6760" w:type="dxa"/>
            <w:gridSpan w:val="3"/>
          </w:tcPr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75">
              <w:rPr>
                <w:rFonts w:ascii="Times New Roman" w:hAnsi="Times New Roman" w:cs="Times New Roman"/>
                <w:b/>
              </w:rPr>
              <w:t>Значение показателя объема государственной услуги (работы)</w:t>
            </w:r>
          </w:p>
        </w:tc>
      </w:tr>
      <w:tr w:rsidR="00C84817" w:rsidRPr="005D2875" w:rsidTr="00C84817">
        <w:trPr>
          <w:trHeight w:val="795"/>
        </w:trPr>
        <w:tc>
          <w:tcPr>
            <w:tcW w:w="535" w:type="dxa"/>
            <w:vMerge/>
          </w:tcPr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7" w:type="dxa"/>
            <w:vMerge/>
          </w:tcPr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  <w:vMerge/>
          </w:tcPr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9" w:type="dxa"/>
          </w:tcPr>
          <w:p w:rsidR="00C84817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373A46">
              <w:rPr>
                <w:rFonts w:ascii="Times New Roman" w:hAnsi="Times New Roman" w:cs="Times New Roman"/>
                <w:b/>
              </w:rPr>
              <w:t>20</w:t>
            </w:r>
          </w:p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75">
              <w:rPr>
                <w:rFonts w:ascii="Times New Roman" w:hAnsi="Times New Roman" w:cs="Times New Roman"/>
                <w:b/>
              </w:rPr>
              <w:t>очередной финансовый год</w:t>
            </w:r>
          </w:p>
        </w:tc>
        <w:tc>
          <w:tcPr>
            <w:tcW w:w="2000" w:type="dxa"/>
          </w:tcPr>
          <w:p w:rsidR="00C84817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373A46">
              <w:rPr>
                <w:rFonts w:ascii="Times New Roman" w:hAnsi="Times New Roman" w:cs="Times New Roman"/>
                <w:b/>
              </w:rPr>
              <w:t>21</w:t>
            </w:r>
          </w:p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75">
              <w:rPr>
                <w:rFonts w:ascii="Times New Roman" w:hAnsi="Times New Roman" w:cs="Times New Roman"/>
                <w:b/>
              </w:rPr>
              <w:t>первый год планового периода</w:t>
            </w:r>
          </w:p>
        </w:tc>
        <w:tc>
          <w:tcPr>
            <w:tcW w:w="2751" w:type="dxa"/>
          </w:tcPr>
          <w:p w:rsidR="00C84817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373A46">
              <w:rPr>
                <w:rFonts w:ascii="Times New Roman" w:hAnsi="Times New Roman" w:cs="Times New Roman"/>
                <w:b/>
              </w:rPr>
              <w:t>2</w:t>
            </w:r>
          </w:p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75">
              <w:rPr>
                <w:rFonts w:ascii="Times New Roman" w:hAnsi="Times New Roman" w:cs="Times New Roman"/>
                <w:b/>
              </w:rPr>
              <w:t>второй год планового периода</w:t>
            </w:r>
          </w:p>
        </w:tc>
      </w:tr>
      <w:tr w:rsidR="00C84817" w:rsidTr="00C84817">
        <w:tc>
          <w:tcPr>
            <w:tcW w:w="535" w:type="dxa"/>
          </w:tcPr>
          <w:p w:rsidR="00C84817" w:rsidRDefault="00C84817" w:rsidP="005D2875">
            <w:pPr>
              <w:jc w:val="center"/>
            </w:pPr>
            <w:r>
              <w:t>1</w:t>
            </w:r>
          </w:p>
        </w:tc>
        <w:tc>
          <w:tcPr>
            <w:tcW w:w="4957" w:type="dxa"/>
          </w:tcPr>
          <w:p w:rsidR="00C84817" w:rsidRDefault="00C84817" w:rsidP="005D2875">
            <w:pPr>
              <w:jc w:val="center"/>
            </w:pPr>
            <w:r>
              <w:t>2</w:t>
            </w:r>
          </w:p>
        </w:tc>
        <w:tc>
          <w:tcPr>
            <w:tcW w:w="1890" w:type="dxa"/>
          </w:tcPr>
          <w:p w:rsidR="00C84817" w:rsidRDefault="00C84817" w:rsidP="005D2875">
            <w:pPr>
              <w:jc w:val="center"/>
            </w:pPr>
            <w:r>
              <w:t>3</w:t>
            </w:r>
          </w:p>
        </w:tc>
        <w:tc>
          <w:tcPr>
            <w:tcW w:w="2009" w:type="dxa"/>
          </w:tcPr>
          <w:p w:rsidR="00C84817" w:rsidRDefault="00C84817" w:rsidP="005D2875">
            <w:pPr>
              <w:jc w:val="center"/>
            </w:pPr>
            <w:r>
              <w:t>4</w:t>
            </w:r>
          </w:p>
        </w:tc>
        <w:tc>
          <w:tcPr>
            <w:tcW w:w="2000" w:type="dxa"/>
          </w:tcPr>
          <w:p w:rsidR="00C84817" w:rsidRDefault="00C84817" w:rsidP="005D2875">
            <w:pPr>
              <w:jc w:val="center"/>
            </w:pPr>
            <w:r>
              <w:t>5</w:t>
            </w:r>
          </w:p>
        </w:tc>
        <w:tc>
          <w:tcPr>
            <w:tcW w:w="2751" w:type="dxa"/>
          </w:tcPr>
          <w:p w:rsidR="00C84817" w:rsidRDefault="00C84817" w:rsidP="005D2875">
            <w:pPr>
              <w:jc w:val="center"/>
            </w:pPr>
            <w:r>
              <w:t>6</w:t>
            </w:r>
          </w:p>
        </w:tc>
      </w:tr>
      <w:tr w:rsidR="00C84817" w:rsidTr="00F65632">
        <w:tc>
          <w:tcPr>
            <w:tcW w:w="14142" w:type="dxa"/>
            <w:gridSpan w:val="6"/>
          </w:tcPr>
          <w:p w:rsidR="00C84817" w:rsidRPr="00C84817" w:rsidRDefault="00C84817" w:rsidP="00373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потребности </w:t>
            </w:r>
            <w:r w:rsidR="00373A46">
              <w:rPr>
                <w:rFonts w:ascii="Times New Roman" w:hAnsi="Times New Roman" w:cs="Times New Roman"/>
                <w:b/>
                <w:sz w:val="24"/>
                <w:szCs w:val="24"/>
              </w:rPr>
              <w:t>в государственных услугах на 2020</w:t>
            </w:r>
            <w:r w:rsidRPr="00C84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и на плановый период 20</w:t>
            </w:r>
            <w:r w:rsidR="003230D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73A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84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202</w:t>
            </w:r>
            <w:r w:rsidR="00373A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84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 и планируемых объемах оказания государственных услуг государственными учреждениями социального обслуживания</w:t>
            </w:r>
          </w:p>
        </w:tc>
      </w:tr>
      <w:tr w:rsidR="00C84817" w:rsidTr="00C84817">
        <w:tc>
          <w:tcPr>
            <w:tcW w:w="535" w:type="dxa"/>
          </w:tcPr>
          <w:p w:rsidR="00C84817" w:rsidRDefault="00AF03AD" w:rsidP="00AF03AD">
            <w:r>
              <w:t>1</w:t>
            </w:r>
            <w:r w:rsidR="00C84817">
              <w:t>.</w:t>
            </w:r>
          </w:p>
        </w:tc>
        <w:tc>
          <w:tcPr>
            <w:tcW w:w="4957" w:type="dxa"/>
          </w:tcPr>
          <w:p w:rsidR="00C84817" w:rsidRDefault="00C84817">
            <w:r>
              <w:rPr>
                <w:rFonts w:ascii="Times New Roman" w:hAnsi="Times New Roman"/>
                <w:color w:val="000000"/>
              </w:rPr>
              <w:t>Предоставление социального обслуживания в полустационарной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услугах,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</w:tc>
        <w:tc>
          <w:tcPr>
            <w:tcW w:w="1890" w:type="dxa"/>
          </w:tcPr>
          <w:p w:rsidR="00C84817" w:rsidRPr="00BB1E38" w:rsidRDefault="00C84817">
            <w:pPr>
              <w:rPr>
                <w:rFonts w:ascii="Times New Roman" w:hAnsi="Times New Roman"/>
                <w:color w:val="000000"/>
              </w:rPr>
            </w:pPr>
            <w:r w:rsidRPr="00BB1E38">
              <w:rPr>
                <w:rFonts w:ascii="Times New Roman" w:hAnsi="Times New Roman"/>
                <w:color w:val="000000"/>
              </w:rPr>
              <w:t>Человеко-дни</w:t>
            </w:r>
          </w:p>
        </w:tc>
        <w:tc>
          <w:tcPr>
            <w:tcW w:w="2009" w:type="dxa"/>
          </w:tcPr>
          <w:p w:rsidR="00C84817" w:rsidRPr="00BB1E38" w:rsidRDefault="00794A4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73 656</w:t>
            </w:r>
          </w:p>
        </w:tc>
        <w:tc>
          <w:tcPr>
            <w:tcW w:w="2000" w:type="dxa"/>
          </w:tcPr>
          <w:p w:rsidR="00C84817" w:rsidRPr="00BB1E38" w:rsidRDefault="00794A4E" w:rsidP="00350EB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73 </w:t>
            </w:r>
            <w:r w:rsidR="00350EB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2751" w:type="dxa"/>
          </w:tcPr>
          <w:p w:rsidR="00C84817" w:rsidRPr="00BB1E38" w:rsidRDefault="00794A4E" w:rsidP="00350EB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</w:t>
            </w:r>
            <w:r w:rsidR="00350EB9">
              <w:rPr>
                <w:rFonts w:ascii="Times New Roman" w:hAnsi="Times New Roman"/>
                <w:color w:val="000000"/>
              </w:rPr>
              <w:t xml:space="preserve"> 953</w:t>
            </w:r>
            <w:bookmarkStart w:id="0" w:name="_GoBack"/>
            <w:bookmarkEnd w:id="0"/>
          </w:p>
        </w:tc>
      </w:tr>
      <w:tr w:rsidR="00C84817" w:rsidTr="00C84817">
        <w:tc>
          <w:tcPr>
            <w:tcW w:w="535" w:type="dxa"/>
          </w:tcPr>
          <w:p w:rsidR="00C84817" w:rsidRDefault="00C84817">
            <w:r>
              <w:t>3.</w:t>
            </w:r>
          </w:p>
        </w:tc>
        <w:tc>
          <w:tcPr>
            <w:tcW w:w="4957" w:type="dxa"/>
          </w:tcPr>
          <w:p w:rsidR="00C84817" w:rsidRDefault="00C84817">
            <w:r>
              <w:rPr>
                <w:rFonts w:ascii="Times New Roman" w:hAnsi="Times New Roman"/>
                <w:color w:val="000000"/>
              </w:rPr>
              <w:t>Предоставление социального обслуживания в 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1890" w:type="dxa"/>
          </w:tcPr>
          <w:p w:rsidR="00C84817" w:rsidRPr="00BB1E38" w:rsidRDefault="00373A4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Койко </w:t>
            </w:r>
            <w:proofErr w:type="gramStart"/>
            <w:r w:rsidR="00C84817" w:rsidRPr="00BB1E38">
              <w:rPr>
                <w:rFonts w:ascii="Times New Roman" w:hAnsi="Times New Roman"/>
                <w:color w:val="000000"/>
              </w:rPr>
              <w:t>-д</w:t>
            </w:r>
            <w:proofErr w:type="gramEnd"/>
            <w:r w:rsidR="00C84817" w:rsidRPr="00BB1E38">
              <w:rPr>
                <w:rFonts w:ascii="Times New Roman" w:hAnsi="Times New Roman"/>
                <w:color w:val="000000"/>
              </w:rPr>
              <w:t>ни</w:t>
            </w:r>
          </w:p>
        </w:tc>
        <w:tc>
          <w:tcPr>
            <w:tcW w:w="2009" w:type="dxa"/>
          </w:tcPr>
          <w:p w:rsidR="00C84817" w:rsidRPr="00BB1E38" w:rsidRDefault="00373A4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</w:t>
            </w:r>
            <w:r w:rsidR="00561547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722</w:t>
            </w:r>
          </w:p>
        </w:tc>
        <w:tc>
          <w:tcPr>
            <w:tcW w:w="2000" w:type="dxa"/>
          </w:tcPr>
          <w:p w:rsidR="00C84817" w:rsidRPr="00BB1E38" w:rsidRDefault="00794A4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</w:t>
            </w:r>
            <w:r w:rsidR="00561547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455</w:t>
            </w:r>
          </w:p>
        </w:tc>
        <w:tc>
          <w:tcPr>
            <w:tcW w:w="2751" w:type="dxa"/>
          </w:tcPr>
          <w:p w:rsidR="00C84817" w:rsidRPr="00BB1E38" w:rsidRDefault="00794A4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</w:t>
            </w:r>
            <w:r w:rsidR="00561547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455</w:t>
            </w:r>
          </w:p>
        </w:tc>
      </w:tr>
    </w:tbl>
    <w:p w:rsidR="005D2875" w:rsidRDefault="005D2875"/>
    <w:sectPr w:rsidR="005D2875" w:rsidSect="005D28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AB3"/>
    <w:rsid w:val="000846ED"/>
    <w:rsid w:val="002A632E"/>
    <w:rsid w:val="003230DE"/>
    <w:rsid w:val="003432E8"/>
    <w:rsid w:val="00350EB9"/>
    <w:rsid w:val="00373A46"/>
    <w:rsid w:val="003C6ED5"/>
    <w:rsid w:val="00486173"/>
    <w:rsid w:val="00561547"/>
    <w:rsid w:val="005D2875"/>
    <w:rsid w:val="00627B5C"/>
    <w:rsid w:val="006D3B51"/>
    <w:rsid w:val="00786D70"/>
    <w:rsid w:val="00794A4E"/>
    <w:rsid w:val="008E46A5"/>
    <w:rsid w:val="00902D08"/>
    <w:rsid w:val="00923ED3"/>
    <w:rsid w:val="009A7704"/>
    <w:rsid w:val="009B1A34"/>
    <w:rsid w:val="00A0406D"/>
    <w:rsid w:val="00AF03AD"/>
    <w:rsid w:val="00B24082"/>
    <w:rsid w:val="00BB1E38"/>
    <w:rsid w:val="00C84817"/>
    <w:rsid w:val="00D26AB3"/>
    <w:rsid w:val="00D5742A"/>
    <w:rsid w:val="00E7591D"/>
    <w:rsid w:val="00EF5BDA"/>
    <w:rsid w:val="00FA6707"/>
    <w:rsid w:val="00FC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6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6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2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Жарков Антон Игоревич</cp:lastModifiedBy>
  <cp:revision>6</cp:revision>
  <cp:lastPrinted>2017-07-03T05:57:00Z</cp:lastPrinted>
  <dcterms:created xsi:type="dcterms:W3CDTF">2019-06-28T08:01:00Z</dcterms:created>
  <dcterms:modified xsi:type="dcterms:W3CDTF">2019-07-01T11:15:00Z</dcterms:modified>
</cp:coreProperties>
</file>